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D5D" w:rsidRPr="00263A18" w:rsidRDefault="00FA7D5D" w:rsidP="00FA7D5D">
      <w:pPr>
        <w:pStyle w:val="a7"/>
        <w:shd w:val="clear" w:color="auto" w:fill="FFFFFF"/>
        <w:spacing w:before="0" w:beforeAutospacing="0" w:after="0" w:afterAutospacing="0"/>
        <w:jc w:val="center"/>
        <w:rPr>
          <w:color w:val="181818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Рекомендации</w:t>
      </w:r>
      <w:r w:rsidRPr="00263A18">
        <w:rPr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 xml:space="preserve">для родителей </w:t>
      </w:r>
      <w:r w:rsidRPr="00263A18">
        <w:rPr>
          <w:b/>
          <w:bCs/>
          <w:color w:val="000000"/>
          <w:sz w:val="26"/>
          <w:szCs w:val="26"/>
        </w:rPr>
        <w:t xml:space="preserve">по взаимодействию с детьми </w:t>
      </w:r>
      <w:r>
        <w:rPr>
          <w:b/>
          <w:bCs/>
          <w:color w:val="000000"/>
          <w:sz w:val="26"/>
          <w:szCs w:val="26"/>
        </w:rPr>
        <w:t xml:space="preserve">младшего </w:t>
      </w:r>
      <w:r w:rsidRPr="00263A18">
        <w:rPr>
          <w:b/>
          <w:bCs/>
          <w:color w:val="000000"/>
          <w:sz w:val="26"/>
          <w:szCs w:val="26"/>
        </w:rPr>
        <w:t>подросткового возраста</w:t>
      </w:r>
    </w:p>
    <w:p w:rsidR="00FA7D5D" w:rsidRPr="00FA7D5D" w:rsidRDefault="00FA7D5D" w:rsidP="00FA7D5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5"/>
          <w:szCs w:val="25"/>
        </w:rPr>
      </w:pPr>
      <w:r w:rsidRPr="00FA7D5D">
        <w:rPr>
          <w:noProof/>
          <w:color w:val="000000"/>
          <w:sz w:val="25"/>
          <w:szCs w:val="25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21590</wp:posOffset>
            </wp:positionV>
            <wp:extent cx="2905125" cy="1933575"/>
            <wp:effectExtent l="19050" t="0" r="9525" b="0"/>
            <wp:wrapTight wrapText="bothSides">
              <wp:wrapPolygon edited="0">
                <wp:start x="-142" y="0"/>
                <wp:lineTo x="-142" y="21494"/>
                <wp:lineTo x="21671" y="21494"/>
                <wp:lineTo x="21671" y="0"/>
                <wp:lineTo x="-142" y="0"/>
              </wp:wrapPolygon>
            </wp:wrapTight>
            <wp:docPr id="6" name="Рисунок 6" descr="https://legkovmeste.ru/wp-content/uploads/2019/09/post_5d87a4e329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egkovmeste.ru/wp-content/uploads/2019/09/post_5d87a4e3290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7D5D">
        <w:rPr>
          <w:color w:val="000000"/>
          <w:sz w:val="25"/>
          <w:szCs w:val="25"/>
        </w:rPr>
        <w:t>Будьте всегда чуткими к делам своих детей.</w:t>
      </w:r>
    </w:p>
    <w:p w:rsidR="00FA7D5D" w:rsidRPr="00FA7D5D" w:rsidRDefault="00FA7D5D" w:rsidP="00FA7D5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Анализируйте с детьми причины их удач и неудач.</w:t>
      </w:r>
      <w:r w:rsidRPr="00FA7D5D">
        <w:rPr>
          <w:noProof/>
          <w:sz w:val="25"/>
          <w:szCs w:val="25"/>
        </w:rPr>
        <w:t xml:space="preserve"> </w:t>
      </w:r>
    </w:p>
    <w:p w:rsidR="00FA7D5D" w:rsidRPr="00FA7D5D" w:rsidRDefault="00FA7D5D" w:rsidP="00FA7D5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Поддерживайте ребенка, когда ему нелегко.</w:t>
      </w:r>
    </w:p>
    <w:p w:rsidR="00FA7D5D" w:rsidRPr="00FA7D5D" w:rsidRDefault="00FA7D5D" w:rsidP="00FA7D5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Научите преодолевать трудности.</w:t>
      </w:r>
    </w:p>
    <w:p w:rsidR="00FA7D5D" w:rsidRPr="00FA7D5D" w:rsidRDefault="00FA7D5D" w:rsidP="00FA7D5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Сравнивайте своего ребенка только с ним самим</w:t>
      </w:r>
      <w:r w:rsidRPr="00FA7D5D">
        <w:rPr>
          <w:b/>
          <w:bCs/>
          <w:color w:val="000000"/>
          <w:sz w:val="25"/>
          <w:szCs w:val="25"/>
        </w:rPr>
        <w:t>, </w:t>
      </w:r>
      <w:r w:rsidRPr="00FA7D5D">
        <w:rPr>
          <w:color w:val="000000"/>
          <w:sz w:val="25"/>
          <w:szCs w:val="25"/>
        </w:rPr>
        <w:t>обязательно отмечая продвижение вперед.</w:t>
      </w:r>
    </w:p>
    <w:p w:rsidR="00FA7D5D" w:rsidRPr="00FA7D5D" w:rsidRDefault="00FA7D5D" w:rsidP="00FA7D5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 xml:space="preserve">Постоянно контролируйте ребенка, но без </w:t>
      </w:r>
      <w:proofErr w:type="spellStart"/>
      <w:r w:rsidRPr="00FA7D5D">
        <w:rPr>
          <w:color w:val="000000"/>
          <w:sz w:val="25"/>
          <w:szCs w:val="25"/>
        </w:rPr>
        <w:t>гиперопеки</w:t>
      </w:r>
      <w:proofErr w:type="spellEnd"/>
      <w:r w:rsidRPr="00FA7D5D">
        <w:rPr>
          <w:color w:val="000000"/>
          <w:sz w:val="25"/>
          <w:szCs w:val="25"/>
        </w:rPr>
        <w:t xml:space="preserve"> по принципу: «Доверяй, но проверяй!».</w:t>
      </w:r>
    </w:p>
    <w:p w:rsidR="00FA7D5D" w:rsidRPr="00FA7D5D" w:rsidRDefault="00FA7D5D" w:rsidP="00FA7D5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 xml:space="preserve">Поощряйте даже едва-едва возникшие потребности в знаниях, в гармонии и красоте, в </w:t>
      </w:r>
      <w:proofErr w:type="spellStart"/>
      <w:r w:rsidRPr="00FA7D5D">
        <w:rPr>
          <w:color w:val="000000"/>
          <w:sz w:val="25"/>
          <w:szCs w:val="25"/>
        </w:rPr>
        <w:t>самоактуализации</w:t>
      </w:r>
      <w:proofErr w:type="spellEnd"/>
      <w:r w:rsidRPr="00FA7D5D">
        <w:rPr>
          <w:color w:val="000000"/>
          <w:sz w:val="25"/>
          <w:szCs w:val="25"/>
        </w:rPr>
        <w:t xml:space="preserve"> (т.е. развитии собственной личности).</w:t>
      </w:r>
    </w:p>
    <w:p w:rsidR="00FA7D5D" w:rsidRPr="00FA7D5D" w:rsidRDefault="00FA7D5D" w:rsidP="00FA7D5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Информируйте своего ребенка о границах</w:t>
      </w:r>
      <w:r w:rsidRPr="00FA7D5D">
        <w:rPr>
          <w:b/>
          <w:bCs/>
          <w:color w:val="000000"/>
          <w:sz w:val="25"/>
          <w:szCs w:val="25"/>
        </w:rPr>
        <w:t> </w:t>
      </w:r>
      <w:r w:rsidRPr="00FA7D5D">
        <w:rPr>
          <w:color w:val="000000"/>
          <w:sz w:val="25"/>
          <w:szCs w:val="25"/>
        </w:rPr>
        <w:t>материальных потребностей и напоминайте, что духовные потребности должны развиваться постоянно.</w:t>
      </w:r>
    </w:p>
    <w:p w:rsidR="00FA7D5D" w:rsidRPr="00FA7D5D" w:rsidRDefault="00FA7D5D" w:rsidP="00FA7D5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Замечайте любое положительное изменение в развитии личности ребенка.</w:t>
      </w:r>
    </w:p>
    <w:p w:rsidR="00FA7D5D" w:rsidRPr="00FA7D5D" w:rsidRDefault="00FA7D5D" w:rsidP="00FA7D5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Будьте всегда личным примером (учите делами, а не словами). Помните</w:t>
      </w:r>
      <w:r w:rsidRPr="00FA7D5D">
        <w:rPr>
          <w:b/>
          <w:bCs/>
          <w:color w:val="000000"/>
          <w:sz w:val="25"/>
          <w:szCs w:val="25"/>
        </w:rPr>
        <w:t>,</w:t>
      </w:r>
      <w:r w:rsidRPr="00FA7D5D">
        <w:rPr>
          <w:color w:val="000000"/>
          <w:sz w:val="25"/>
          <w:szCs w:val="25"/>
        </w:rPr>
        <w:t xml:space="preserve"> что </w:t>
      </w:r>
      <w:r w:rsidRPr="00FA7D5D">
        <w:rPr>
          <w:color w:val="000000"/>
          <w:sz w:val="25"/>
          <w:szCs w:val="25"/>
        </w:rPr>
        <w:lastRenderedPageBreak/>
        <w:t xml:space="preserve">только личным примером можно что-то изменит в лучшую сторону, так как </w:t>
      </w:r>
      <w:proofErr w:type="spellStart"/>
      <w:r w:rsidRPr="00FA7D5D">
        <w:rPr>
          <w:color w:val="000000"/>
          <w:sz w:val="25"/>
          <w:szCs w:val="25"/>
        </w:rPr>
        <w:t>самоактуализация</w:t>
      </w:r>
      <w:proofErr w:type="spellEnd"/>
      <w:r w:rsidRPr="00FA7D5D">
        <w:rPr>
          <w:color w:val="000000"/>
          <w:sz w:val="25"/>
          <w:szCs w:val="25"/>
        </w:rPr>
        <w:t xml:space="preserve"> п</w:t>
      </w:r>
      <w:r w:rsidR="00C275E0">
        <w:rPr>
          <w:color w:val="000000"/>
          <w:sz w:val="25"/>
          <w:szCs w:val="25"/>
        </w:rPr>
        <w:t xml:space="preserve">ередается от родителей к детям. </w:t>
      </w:r>
      <w:r w:rsidRPr="00FA7D5D">
        <w:rPr>
          <w:color w:val="000000"/>
          <w:sz w:val="25"/>
          <w:szCs w:val="25"/>
        </w:rPr>
        <w:t>У творческих родителей всегда неординарные дети.</w:t>
      </w:r>
    </w:p>
    <w:p w:rsidR="00FA7D5D" w:rsidRPr="00FA7D5D" w:rsidRDefault="00FA7D5D" w:rsidP="00FA7D5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Разговаривайте с детьми как с равными, уважая их мнение, избегая нравоучений, криков, назидательности и уж тем более иронии.</w:t>
      </w:r>
    </w:p>
    <w:p w:rsidR="00FA7D5D" w:rsidRPr="00FA7D5D" w:rsidRDefault="00FA7D5D" w:rsidP="00FA7D5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Советуйте ребенку следить за своей внешностью: одеждой, прической, личной гигиеной.</w:t>
      </w:r>
    </w:p>
    <w:p w:rsidR="00FA7D5D" w:rsidRPr="00FA7D5D" w:rsidRDefault="00FA7D5D" w:rsidP="00FA7D5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Ни в коем случае не запрещайте подростку отношений с противоположным полом, не пресекайте разговоры на темы взаимоотношений мальчиков и девочек, чтобы избежать недоверия между вами.</w:t>
      </w:r>
    </w:p>
    <w:p w:rsidR="00FA7D5D" w:rsidRPr="00FA7D5D" w:rsidRDefault="00FA7D5D" w:rsidP="00FA7D5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Воспитывайте естественное отношение к проблемам взаимоотношения полов, простое, здоровое, которое позволит создать в будущем нормальную семью.</w:t>
      </w:r>
    </w:p>
    <w:p w:rsidR="00FA7D5D" w:rsidRPr="00FA7D5D" w:rsidRDefault="00FA7D5D" w:rsidP="00FA7D5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Познакомьтесь с друзьями своего ребенка, просите их информировать Вас о способах времяпровождении, но не превращайтесь в шпиона, следящего за каждым шагом ребенка.</w:t>
      </w:r>
    </w:p>
    <w:p w:rsidR="00FA7D5D" w:rsidRPr="00FA7D5D" w:rsidRDefault="00FA7D5D" w:rsidP="00FA7D5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Помните: недоверие оскорбляет!!!</w:t>
      </w:r>
    </w:p>
    <w:p w:rsidR="00FA7D5D" w:rsidRPr="00FA7D5D" w:rsidRDefault="00FA7D5D" w:rsidP="00FA7D5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 xml:space="preserve">Следите за тем, какие книги читает Ваш ребенок, какие фильмы смотрит. Постарайтесь оградить его от тех, которые могут вызвать приступы агрессии или </w:t>
      </w:r>
      <w:proofErr w:type="spellStart"/>
      <w:r w:rsidRPr="00FA7D5D">
        <w:rPr>
          <w:color w:val="000000"/>
          <w:sz w:val="25"/>
          <w:szCs w:val="25"/>
        </w:rPr>
        <w:t>девиантного</w:t>
      </w:r>
      <w:proofErr w:type="spellEnd"/>
      <w:r w:rsidRPr="00FA7D5D">
        <w:rPr>
          <w:color w:val="000000"/>
          <w:sz w:val="25"/>
          <w:szCs w:val="25"/>
        </w:rPr>
        <w:t xml:space="preserve"> (противоречащего правилам и нормам) поведения.</w:t>
      </w:r>
    </w:p>
    <w:p w:rsidR="00FA7D5D" w:rsidRPr="00FA7D5D" w:rsidRDefault="00FA7D5D" w:rsidP="00FA7D5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Будьте всегда для своего ребенка прежде всего старшим, мудрым другом и только потом любящей(им) мамой(папой).</w:t>
      </w:r>
    </w:p>
    <w:p w:rsidR="00FA7D5D" w:rsidRDefault="00FA7D5D" w:rsidP="00FA7D5D"/>
    <w:p w:rsidR="00500869" w:rsidRDefault="00C275E0" w:rsidP="00500869">
      <w:pPr>
        <w:jc w:val="center"/>
      </w:pPr>
      <w:r>
        <w:rPr>
          <w:b/>
          <w:bCs/>
          <w:i/>
          <w:iCs/>
          <w:noProof/>
        </w:rPr>
        <w:lastRenderedPageBreak/>
        <w:pict>
          <v:rect id="_x0000_s1026" style="position:absolute;left:0;text-align:left;margin-left:-14.9pt;margin-top:-5.75pt;width:261pt;height:569.6pt;z-index:-251657728" strokeweight="2.25pt">
            <v:stroke dashstyle="1 1" endcap="round"/>
          </v:rect>
        </w:pict>
      </w:r>
      <w:r w:rsidR="00FA7D5D" w:rsidRPr="00FA7D5D">
        <w:rPr>
          <w:noProof/>
        </w:rPr>
        <w:drawing>
          <wp:inline distT="0" distB="0" distL="0" distR="0">
            <wp:extent cx="2903855" cy="1935903"/>
            <wp:effectExtent l="19050" t="0" r="0" b="0"/>
            <wp:docPr id="2" name="Рисунок 5" descr="C:\Users\Elena\Downloads\35024640_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na\Downloads\35024640_m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935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869" w:rsidRDefault="00500869" w:rsidP="00FA7D5D">
      <w:pPr>
        <w:rPr>
          <w:sz w:val="48"/>
          <w:szCs w:val="48"/>
        </w:rPr>
      </w:pPr>
    </w:p>
    <w:p w:rsidR="00500869" w:rsidRPr="00500869" w:rsidRDefault="00AD243E" w:rsidP="00500869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Style w:val="a6"/>
          <w:rFonts w:ascii="Times New Roman" w:hAnsi="Times New Roman" w:cs="Times New Roman"/>
          <w:color w:val="000000"/>
          <w:sz w:val="44"/>
          <w:szCs w:val="44"/>
        </w:rPr>
        <w:t>Памятка</w:t>
      </w:r>
      <w:r w:rsidR="00500869" w:rsidRPr="00500869">
        <w:rPr>
          <w:rFonts w:ascii="Times New Roman" w:hAnsi="Times New Roman" w:cs="Times New Roman"/>
          <w:color w:val="000000"/>
          <w:sz w:val="44"/>
          <w:szCs w:val="44"/>
        </w:rPr>
        <w:br/>
      </w:r>
      <w:r w:rsidR="00500869" w:rsidRPr="00500869">
        <w:rPr>
          <w:rStyle w:val="a6"/>
          <w:rFonts w:ascii="Times New Roman" w:hAnsi="Times New Roman" w:cs="Times New Roman"/>
          <w:color w:val="000000"/>
          <w:sz w:val="44"/>
          <w:szCs w:val="44"/>
        </w:rPr>
        <w:t>для родителей</w:t>
      </w:r>
      <w:r w:rsidR="00500869" w:rsidRPr="00500869">
        <w:rPr>
          <w:rFonts w:ascii="Times New Roman" w:hAnsi="Times New Roman" w:cs="Times New Roman"/>
          <w:color w:val="000000"/>
          <w:sz w:val="44"/>
          <w:szCs w:val="44"/>
        </w:rPr>
        <w:br/>
      </w:r>
      <w:r w:rsidR="00500869" w:rsidRPr="00500869">
        <w:rPr>
          <w:rStyle w:val="a5"/>
          <w:rFonts w:ascii="Times New Roman" w:hAnsi="Times New Roman" w:cs="Times New Roman"/>
          <w:color w:val="000000"/>
          <w:sz w:val="44"/>
          <w:szCs w:val="44"/>
        </w:rPr>
        <w:t>Младший подростковый возраст</w:t>
      </w:r>
    </w:p>
    <w:p w:rsidR="001A03FE" w:rsidRDefault="001A03FE" w:rsidP="0050086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A03FE" w:rsidRDefault="001A03FE" w:rsidP="0050086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A03FE" w:rsidRDefault="001A03FE" w:rsidP="0050086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00869" w:rsidRDefault="00500869" w:rsidP="0050086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00869" w:rsidRDefault="00500869" w:rsidP="0050086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</w:t>
      </w:r>
    </w:p>
    <w:p w:rsidR="00500869" w:rsidRDefault="00500869" w:rsidP="00500869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Дубновицкая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Е.Н.</w:t>
      </w:r>
    </w:p>
    <w:p w:rsidR="00500869" w:rsidRDefault="00500869" w:rsidP="0050086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00869" w:rsidRDefault="00500869" w:rsidP="0050086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00869" w:rsidRDefault="00500869" w:rsidP="005008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0869" w:rsidRDefault="00500869" w:rsidP="005008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0869" w:rsidRDefault="009F679F" w:rsidP="00500869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</w:t>
      </w:r>
      <w:r w:rsidR="001A03FE">
        <w:rPr>
          <w:rFonts w:ascii="Times New Roman" w:hAnsi="Times New Roman"/>
          <w:sz w:val="28"/>
          <w:szCs w:val="28"/>
        </w:rPr>
        <w:t>г.Лошница</w:t>
      </w:r>
      <w:proofErr w:type="spellEnd"/>
    </w:p>
    <w:p w:rsidR="000D4054" w:rsidRPr="00FA0EC7" w:rsidRDefault="001A03FE" w:rsidP="00FA0EC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5"/>
          <w:szCs w:val="25"/>
        </w:rPr>
      </w:pPr>
      <w:r w:rsidRPr="000D4054">
        <w:rPr>
          <w:rStyle w:val="a5"/>
          <w:color w:val="FF0000"/>
          <w:sz w:val="25"/>
          <w:szCs w:val="25"/>
        </w:rPr>
        <w:lastRenderedPageBreak/>
        <w:t>Психологические особенности младшего подросткового возраста</w:t>
      </w:r>
    </w:p>
    <w:p w:rsidR="001A03FE" w:rsidRPr="000D4054" w:rsidRDefault="00963DA7" w:rsidP="00963DA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0D4054">
        <w:rPr>
          <w:rStyle w:val="a5"/>
          <w:color w:val="7030A0"/>
          <w:sz w:val="25"/>
          <w:szCs w:val="25"/>
        </w:rPr>
        <w:t>1.</w:t>
      </w:r>
      <w:r w:rsidR="001A03FE" w:rsidRPr="000D4054">
        <w:rPr>
          <w:rStyle w:val="a5"/>
          <w:color w:val="7030A0"/>
          <w:sz w:val="25"/>
          <w:szCs w:val="25"/>
        </w:rPr>
        <w:t>Начало бурного психофизиологического развития:</w:t>
      </w:r>
      <w:r w:rsidR="00C275E0">
        <w:rPr>
          <w:rStyle w:val="a5"/>
          <w:color w:val="000000"/>
          <w:sz w:val="25"/>
          <w:szCs w:val="25"/>
        </w:rPr>
        <w:t xml:space="preserve"> </w:t>
      </w:r>
      <w:r w:rsidR="001A03FE" w:rsidRPr="000D4054">
        <w:rPr>
          <w:color w:val="000000"/>
          <w:sz w:val="25"/>
          <w:szCs w:val="25"/>
        </w:rPr>
        <w:t>изменение пропорций тела и</w:t>
      </w:r>
      <w:r w:rsidR="00C275E0">
        <w:rPr>
          <w:color w:val="000000"/>
          <w:sz w:val="25"/>
          <w:szCs w:val="25"/>
        </w:rPr>
        <w:t xml:space="preserve"> </w:t>
      </w:r>
      <w:r w:rsidR="001A03FE" w:rsidRPr="000D4054">
        <w:rPr>
          <w:color w:val="000000"/>
          <w:sz w:val="25"/>
          <w:szCs w:val="25"/>
        </w:rPr>
        <w:t>силы мышц</w:t>
      </w:r>
      <w:r w:rsidR="00C275E0">
        <w:rPr>
          <w:color w:val="000000"/>
          <w:sz w:val="25"/>
          <w:szCs w:val="25"/>
        </w:rPr>
        <w:t xml:space="preserve"> </w:t>
      </w:r>
      <w:r w:rsidR="00C275E0">
        <w:rPr>
          <w:rStyle w:val="a5"/>
          <w:color w:val="000000"/>
          <w:sz w:val="25"/>
          <w:szCs w:val="25"/>
        </w:rPr>
        <w:t xml:space="preserve">приводят к </w:t>
      </w:r>
      <w:r w:rsidR="001A03FE" w:rsidRPr="000D4054">
        <w:rPr>
          <w:rStyle w:val="a5"/>
          <w:color w:val="000000"/>
          <w:sz w:val="25"/>
          <w:szCs w:val="25"/>
        </w:rPr>
        <w:t>временным нарушениям координации движений,</w:t>
      </w:r>
      <w:r w:rsidR="00C275E0">
        <w:rPr>
          <w:rStyle w:val="a5"/>
          <w:color w:val="000000"/>
          <w:sz w:val="25"/>
          <w:szCs w:val="25"/>
        </w:rPr>
        <w:t xml:space="preserve"> возникают трудности в устной и </w:t>
      </w:r>
      <w:r w:rsidR="001A03FE" w:rsidRPr="000D4054">
        <w:rPr>
          <w:color w:val="000000"/>
          <w:sz w:val="25"/>
          <w:szCs w:val="25"/>
        </w:rPr>
        <w:t>письменной речи. Гормональная перестройка, подростковый кризис 12-13 лет.</w:t>
      </w:r>
    </w:p>
    <w:p w:rsidR="00C275E0" w:rsidRDefault="00963DA7" w:rsidP="00963DA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0D4054">
        <w:rPr>
          <w:rStyle w:val="a5"/>
          <w:color w:val="7030A0"/>
          <w:sz w:val="25"/>
          <w:szCs w:val="25"/>
        </w:rPr>
        <w:t>2.</w:t>
      </w:r>
      <w:r w:rsidR="00C275E0">
        <w:rPr>
          <w:rStyle w:val="a5"/>
          <w:color w:val="7030A0"/>
          <w:sz w:val="25"/>
          <w:szCs w:val="25"/>
        </w:rPr>
        <w:t xml:space="preserve">Ориентация на </w:t>
      </w:r>
      <w:r w:rsidR="001A03FE" w:rsidRPr="000D4054">
        <w:rPr>
          <w:rStyle w:val="a5"/>
          <w:color w:val="7030A0"/>
          <w:sz w:val="25"/>
          <w:szCs w:val="25"/>
        </w:rPr>
        <w:t>группу сверстников:</w:t>
      </w:r>
      <w:r w:rsidR="00C275E0">
        <w:rPr>
          <w:rStyle w:val="a5"/>
          <w:color w:val="000000"/>
          <w:sz w:val="25"/>
          <w:szCs w:val="25"/>
        </w:rPr>
        <w:t xml:space="preserve"> </w:t>
      </w:r>
      <w:r w:rsidR="001A03FE" w:rsidRPr="000D4054">
        <w:rPr>
          <w:color w:val="000000"/>
          <w:sz w:val="25"/>
          <w:szCs w:val="25"/>
        </w:rPr>
        <w:t>общение со сверстниками пронизывает все сферы жизнедеятельности подростка; появляется многочасовое телефонное общение. Активно развиваются дружеские связи, наблюдаются признаки первой любви.</w:t>
      </w:r>
    </w:p>
    <w:p w:rsidR="001A03FE" w:rsidRPr="000D4054" w:rsidRDefault="001A03FE" w:rsidP="00963DA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0D4054">
        <w:rPr>
          <w:rStyle w:val="a5"/>
          <w:color w:val="7030A0"/>
          <w:sz w:val="25"/>
          <w:szCs w:val="25"/>
        </w:rPr>
        <w:t>3. Двойствен</w:t>
      </w:r>
      <w:r w:rsidR="00C275E0">
        <w:rPr>
          <w:rStyle w:val="a5"/>
          <w:color w:val="7030A0"/>
          <w:sz w:val="25"/>
          <w:szCs w:val="25"/>
        </w:rPr>
        <w:t xml:space="preserve">ность потребностей подростка по отношению к </w:t>
      </w:r>
      <w:r w:rsidRPr="000D4054">
        <w:rPr>
          <w:rStyle w:val="a5"/>
          <w:color w:val="7030A0"/>
          <w:sz w:val="25"/>
          <w:szCs w:val="25"/>
        </w:rPr>
        <w:t>взрослому</w:t>
      </w:r>
      <w:r w:rsidRPr="000D4054">
        <w:rPr>
          <w:color w:val="7030A0"/>
          <w:sz w:val="25"/>
          <w:szCs w:val="25"/>
        </w:rPr>
        <w:t>:</w:t>
      </w:r>
      <w:r w:rsidRPr="000D4054">
        <w:rPr>
          <w:color w:val="000000"/>
          <w:sz w:val="25"/>
          <w:szCs w:val="25"/>
        </w:rPr>
        <w:t xml:space="preserve"> нуждается одновременно в том, чтобы ему дали проявлять сам</w:t>
      </w:r>
      <w:r w:rsidR="00C275E0">
        <w:rPr>
          <w:color w:val="000000"/>
          <w:sz w:val="25"/>
          <w:szCs w:val="25"/>
        </w:rPr>
        <w:t xml:space="preserve">остоятельность как взрослому, и нуждается в </w:t>
      </w:r>
      <w:r w:rsidRPr="000D4054">
        <w:rPr>
          <w:color w:val="000000"/>
          <w:sz w:val="25"/>
          <w:szCs w:val="25"/>
        </w:rPr>
        <w:t>опеке, защите, как ребенок.</w:t>
      </w:r>
    </w:p>
    <w:p w:rsidR="001A03FE" w:rsidRPr="000D4054" w:rsidRDefault="001A03FE" w:rsidP="00963DA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0D4054">
        <w:rPr>
          <w:rStyle w:val="a5"/>
          <w:color w:val="7030A0"/>
          <w:sz w:val="25"/>
          <w:szCs w:val="25"/>
        </w:rPr>
        <w:t>4. Чувство взрослости</w:t>
      </w:r>
      <w:r w:rsidR="00C275E0">
        <w:rPr>
          <w:rStyle w:val="a5"/>
          <w:color w:val="000000"/>
          <w:sz w:val="25"/>
          <w:szCs w:val="25"/>
        </w:rPr>
        <w:t xml:space="preserve"> </w:t>
      </w:r>
      <w:r w:rsidRPr="000D4054">
        <w:rPr>
          <w:color w:val="000000"/>
          <w:sz w:val="25"/>
          <w:szCs w:val="25"/>
        </w:rPr>
        <w:t>(п</w:t>
      </w:r>
      <w:r w:rsidR="00C275E0">
        <w:rPr>
          <w:color w:val="000000"/>
          <w:sz w:val="25"/>
          <w:szCs w:val="25"/>
        </w:rPr>
        <w:t xml:space="preserve">ереориентация с детских норм на </w:t>
      </w:r>
      <w:r w:rsidRPr="000D4054">
        <w:rPr>
          <w:color w:val="000000"/>
          <w:sz w:val="25"/>
          <w:szCs w:val="25"/>
        </w:rPr>
        <w:t>взрослые: желание подростка приобрести умения и качества взрослого человека, воплощающие образцы «настоящего мужчины» и</w:t>
      </w:r>
      <w:r w:rsidR="00C275E0">
        <w:rPr>
          <w:color w:val="000000"/>
          <w:sz w:val="25"/>
          <w:szCs w:val="25"/>
        </w:rPr>
        <w:t xml:space="preserve"> </w:t>
      </w:r>
      <w:r w:rsidRPr="000D4054">
        <w:rPr>
          <w:color w:val="000000"/>
          <w:sz w:val="25"/>
          <w:szCs w:val="25"/>
        </w:rPr>
        <w:t>«идеальной женщины», стремление делать что-то полезное).</w:t>
      </w:r>
    </w:p>
    <w:p w:rsidR="001A03FE" w:rsidRPr="000D4054" w:rsidRDefault="001A03FE" w:rsidP="00963DA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0D4054">
        <w:rPr>
          <w:rStyle w:val="a5"/>
          <w:color w:val="7030A0"/>
          <w:sz w:val="25"/>
          <w:szCs w:val="25"/>
        </w:rPr>
        <w:t>5. Самооценка</w:t>
      </w:r>
      <w:r w:rsidR="00C275E0">
        <w:rPr>
          <w:rStyle w:val="a5"/>
          <w:color w:val="000000"/>
          <w:sz w:val="25"/>
          <w:szCs w:val="25"/>
        </w:rPr>
        <w:t xml:space="preserve"> </w:t>
      </w:r>
      <w:r w:rsidR="00C275E0">
        <w:rPr>
          <w:color w:val="000000"/>
          <w:sz w:val="25"/>
          <w:szCs w:val="25"/>
        </w:rPr>
        <w:t xml:space="preserve">складывается на </w:t>
      </w:r>
      <w:r w:rsidRPr="000D4054">
        <w:rPr>
          <w:color w:val="000000"/>
          <w:sz w:val="25"/>
          <w:szCs w:val="25"/>
        </w:rPr>
        <w:t>основе объективной оценки всей его деятельности (когда оценивают другие), на оценке собственных способно</w:t>
      </w:r>
      <w:r w:rsidR="00963DA7" w:rsidRPr="000D4054">
        <w:rPr>
          <w:color w:val="000000"/>
          <w:sz w:val="25"/>
          <w:szCs w:val="25"/>
        </w:rPr>
        <w:t xml:space="preserve">стей, интересов в учебе («могу – </w:t>
      </w:r>
      <w:r w:rsidRPr="000D4054">
        <w:rPr>
          <w:color w:val="000000"/>
          <w:sz w:val="25"/>
          <w:szCs w:val="25"/>
        </w:rPr>
        <w:t>не могу») и на оценке своей внешности</w:t>
      </w:r>
      <w:r w:rsidR="00963DA7" w:rsidRPr="000D4054">
        <w:rPr>
          <w:color w:val="000000"/>
          <w:sz w:val="25"/>
          <w:szCs w:val="25"/>
        </w:rPr>
        <w:t xml:space="preserve"> (</w:t>
      </w:r>
      <w:r w:rsidRPr="000D4054">
        <w:rPr>
          <w:color w:val="000000"/>
          <w:sz w:val="25"/>
          <w:szCs w:val="25"/>
        </w:rPr>
        <w:t>«красивый</w:t>
      </w:r>
      <w:r w:rsidR="000D4054" w:rsidRPr="000D4054">
        <w:rPr>
          <w:color w:val="000000"/>
          <w:sz w:val="25"/>
          <w:szCs w:val="25"/>
        </w:rPr>
        <w:t xml:space="preserve"> </w:t>
      </w:r>
      <w:r w:rsidRPr="000D4054">
        <w:rPr>
          <w:color w:val="000000"/>
          <w:sz w:val="25"/>
          <w:szCs w:val="25"/>
        </w:rPr>
        <w:t>- некрасивый»).</w:t>
      </w:r>
    </w:p>
    <w:p w:rsidR="00C275E0" w:rsidRDefault="00963DA7" w:rsidP="00963DA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0D4054">
        <w:rPr>
          <w:rStyle w:val="a5"/>
          <w:color w:val="7030A0"/>
          <w:sz w:val="25"/>
          <w:szCs w:val="25"/>
        </w:rPr>
        <w:t xml:space="preserve">6.Мотивация </w:t>
      </w:r>
      <w:r w:rsidR="001A03FE" w:rsidRPr="000D4054">
        <w:rPr>
          <w:rStyle w:val="a5"/>
          <w:color w:val="7030A0"/>
          <w:sz w:val="25"/>
          <w:szCs w:val="25"/>
        </w:rPr>
        <w:t>учения</w:t>
      </w:r>
      <w:r w:rsidRPr="000D4054">
        <w:rPr>
          <w:color w:val="7030A0"/>
          <w:sz w:val="25"/>
          <w:szCs w:val="25"/>
        </w:rPr>
        <w:t>.</w:t>
      </w:r>
      <w:r w:rsidRPr="000D4054">
        <w:rPr>
          <w:color w:val="000000"/>
          <w:sz w:val="25"/>
          <w:szCs w:val="25"/>
        </w:rPr>
        <w:t xml:space="preserve"> </w:t>
      </w:r>
    </w:p>
    <w:p w:rsidR="001A03FE" w:rsidRPr="000D4054" w:rsidRDefault="00C275E0" w:rsidP="00963DA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 xml:space="preserve">У подростков, </w:t>
      </w:r>
      <w:r w:rsidR="001A03FE" w:rsidRPr="000D4054">
        <w:rPr>
          <w:rStyle w:val="a6"/>
          <w:color w:val="000000"/>
          <w:sz w:val="25"/>
          <w:szCs w:val="25"/>
        </w:rPr>
        <w:t>с одной стороны</w:t>
      </w:r>
      <w:r w:rsidR="001A03FE" w:rsidRPr="000D4054">
        <w:rPr>
          <w:color w:val="000000"/>
          <w:sz w:val="25"/>
          <w:szCs w:val="25"/>
        </w:rPr>
        <w:t>, снижается мотивация учения, т.к. возрастает интерес к окружающему миру, преобладает мотив общения со сверстниками.</w:t>
      </w:r>
      <w:r>
        <w:rPr>
          <w:color w:val="000000"/>
          <w:sz w:val="25"/>
          <w:szCs w:val="25"/>
        </w:rPr>
        <w:t xml:space="preserve"> </w:t>
      </w:r>
      <w:r w:rsidR="001A03FE" w:rsidRPr="000D4054">
        <w:rPr>
          <w:rStyle w:val="a6"/>
          <w:color w:val="000000"/>
          <w:sz w:val="25"/>
          <w:szCs w:val="25"/>
        </w:rPr>
        <w:t>С другой стороны</w:t>
      </w:r>
      <w:r w:rsidR="001A03FE" w:rsidRPr="000D4054">
        <w:rPr>
          <w:color w:val="000000"/>
          <w:sz w:val="25"/>
          <w:szCs w:val="25"/>
        </w:rPr>
        <w:t>, именно этот период является благоприятным для формирования новых, зрелых форм учебной мотивации: учение приобретает личностный смысл («учусь для себя»).</w:t>
      </w:r>
    </w:p>
    <w:p w:rsidR="001A03FE" w:rsidRPr="000D4054" w:rsidRDefault="001A03FE" w:rsidP="00963DA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0D4054">
        <w:rPr>
          <w:rStyle w:val="a5"/>
          <w:color w:val="7030A0"/>
          <w:sz w:val="25"/>
          <w:szCs w:val="25"/>
        </w:rPr>
        <w:t>7. Специфика интересов:</w:t>
      </w:r>
      <w:r w:rsidR="00C275E0">
        <w:rPr>
          <w:rStyle w:val="a5"/>
          <w:color w:val="000000"/>
          <w:sz w:val="25"/>
          <w:szCs w:val="25"/>
        </w:rPr>
        <w:t xml:space="preserve"> </w:t>
      </w:r>
      <w:r w:rsidRPr="000D4054">
        <w:rPr>
          <w:color w:val="000000"/>
          <w:sz w:val="25"/>
          <w:szCs w:val="25"/>
        </w:rPr>
        <w:t>интересы во многом обслу</w:t>
      </w:r>
      <w:r w:rsidR="00C275E0">
        <w:rPr>
          <w:color w:val="000000"/>
          <w:sz w:val="25"/>
          <w:szCs w:val="25"/>
        </w:rPr>
        <w:t xml:space="preserve">живают потребность в общении со </w:t>
      </w:r>
      <w:r w:rsidRPr="000D4054">
        <w:rPr>
          <w:color w:val="000000"/>
          <w:sz w:val="25"/>
          <w:szCs w:val="25"/>
        </w:rPr>
        <w:t>сверстниками</w:t>
      </w:r>
      <w:r w:rsidR="00C275E0">
        <w:rPr>
          <w:color w:val="000000"/>
          <w:sz w:val="25"/>
          <w:szCs w:val="25"/>
        </w:rPr>
        <w:t xml:space="preserve">. Появляется «мода на </w:t>
      </w:r>
      <w:r w:rsidR="00963DA7" w:rsidRPr="000D4054">
        <w:rPr>
          <w:color w:val="000000"/>
          <w:sz w:val="25"/>
          <w:szCs w:val="25"/>
        </w:rPr>
        <w:t>интересы» –</w:t>
      </w:r>
      <w:r w:rsidRPr="000D4054">
        <w:rPr>
          <w:color w:val="000000"/>
          <w:sz w:val="25"/>
          <w:szCs w:val="25"/>
        </w:rPr>
        <w:t xml:space="preserve"> безоглядность какого-нибудь увлечения, когда интерес вдруг приобретает для подростка сверхценный характер (музыка, </w:t>
      </w:r>
      <w:r w:rsidR="00C275E0" w:rsidRPr="000D4054">
        <w:rPr>
          <w:color w:val="000000"/>
          <w:sz w:val="25"/>
          <w:szCs w:val="25"/>
        </w:rPr>
        <w:t>граффити</w:t>
      </w:r>
      <w:r w:rsidRPr="000D4054">
        <w:rPr>
          <w:color w:val="000000"/>
          <w:sz w:val="25"/>
          <w:szCs w:val="25"/>
        </w:rPr>
        <w:t>, спорт и т.д.).</w:t>
      </w:r>
    </w:p>
    <w:p w:rsidR="001A03FE" w:rsidRPr="000D4054" w:rsidRDefault="00C275E0" w:rsidP="00963DA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rStyle w:val="a5"/>
          <w:color w:val="7030A0"/>
          <w:sz w:val="25"/>
          <w:szCs w:val="25"/>
        </w:rPr>
        <w:t xml:space="preserve">8. Подростковые обманы и </w:t>
      </w:r>
      <w:r w:rsidR="001A03FE" w:rsidRPr="000D4054">
        <w:rPr>
          <w:rStyle w:val="a5"/>
          <w:color w:val="7030A0"/>
          <w:sz w:val="25"/>
          <w:szCs w:val="25"/>
        </w:rPr>
        <w:t>ложь</w:t>
      </w:r>
      <w:r>
        <w:rPr>
          <w:rStyle w:val="a5"/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 xml:space="preserve">возникают на почве боязни не </w:t>
      </w:r>
      <w:r w:rsidR="001A03FE" w:rsidRPr="000D4054">
        <w:rPr>
          <w:color w:val="000000"/>
          <w:sz w:val="25"/>
          <w:szCs w:val="25"/>
        </w:rPr>
        <w:t>соотв</w:t>
      </w:r>
      <w:r>
        <w:rPr>
          <w:color w:val="000000"/>
          <w:sz w:val="25"/>
          <w:szCs w:val="25"/>
        </w:rPr>
        <w:t xml:space="preserve">етствовать группе сверстников и </w:t>
      </w:r>
      <w:r w:rsidR="001A03FE" w:rsidRPr="000D4054">
        <w:rPr>
          <w:color w:val="000000"/>
          <w:sz w:val="25"/>
          <w:szCs w:val="25"/>
        </w:rPr>
        <w:t>одновременно пойти против воли родителей. Это заста</w:t>
      </w:r>
      <w:r>
        <w:rPr>
          <w:color w:val="000000"/>
          <w:sz w:val="25"/>
          <w:szCs w:val="25"/>
        </w:rPr>
        <w:t xml:space="preserve">вляет подростка «выкручиваться» — врать и </w:t>
      </w:r>
      <w:proofErr w:type="gramStart"/>
      <w:r w:rsidR="001A03FE" w:rsidRPr="000D4054">
        <w:rPr>
          <w:color w:val="000000"/>
          <w:sz w:val="25"/>
          <w:szCs w:val="25"/>
        </w:rPr>
        <w:t>друзьям</w:t>
      </w:r>
      <w:proofErr w:type="gramEnd"/>
      <w:r w:rsidR="001A03FE" w:rsidRPr="000D4054">
        <w:rPr>
          <w:color w:val="000000"/>
          <w:sz w:val="25"/>
          <w:szCs w:val="25"/>
        </w:rPr>
        <w:t xml:space="preserve"> и родителям, чт</w:t>
      </w:r>
      <w:r>
        <w:rPr>
          <w:color w:val="000000"/>
          <w:sz w:val="25"/>
          <w:szCs w:val="25"/>
        </w:rPr>
        <w:t xml:space="preserve">обы сохранить свою самооценку и </w:t>
      </w:r>
      <w:r w:rsidR="001A03FE" w:rsidRPr="000D4054">
        <w:rPr>
          <w:color w:val="000000"/>
          <w:sz w:val="25"/>
          <w:szCs w:val="25"/>
        </w:rPr>
        <w:t>положение.</w:t>
      </w:r>
    </w:p>
    <w:p w:rsidR="001A03FE" w:rsidRPr="000D4054" w:rsidRDefault="001A03FE" w:rsidP="00963DA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0D4054">
        <w:rPr>
          <w:rStyle w:val="a5"/>
          <w:color w:val="7030A0"/>
          <w:sz w:val="25"/>
          <w:szCs w:val="25"/>
        </w:rPr>
        <w:t>9. Подростковая эмоциональность</w:t>
      </w:r>
      <w:r w:rsidRPr="000D4054">
        <w:rPr>
          <w:color w:val="7030A0"/>
          <w:sz w:val="25"/>
          <w:szCs w:val="25"/>
        </w:rPr>
        <w:t>:</w:t>
      </w:r>
      <w:r w:rsidRPr="000D4054">
        <w:rPr>
          <w:color w:val="000000"/>
          <w:sz w:val="25"/>
          <w:szCs w:val="25"/>
        </w:rPr>
        <w:t xml:space="preserve"> подростки сопротивляются открытому «детскому» выражению чувств со стороны родителей (объятиям, поцелуям, ласк</w:t>
      </w:r>
      <w:r w:rsidR="00C275E0">
        <w:rPr>
          <w:color w:val="000000"/>
          <w:sz w:val="25"/>
          <w:szCs w:val="25"/>
        </w:rPr>
        <w:t xml:space="preserve">овым словам) и сами при этом не </w:t>
      </w:r>
      <w:r w:rsidRPr="000D4054">
        <w:rPr>
          <w:color w:val="000000"/>
          <w:sz w:val="25"/>
          <w:szCs w:val="25"/>
        </w:rPr>
        <w:t>умеют «по-взрослому» выражать чувства. Возн</w:t>
      </w:r>
      <w:r w:rsidR="00C275E0">
        <w:rPr>
          <w:color w:val="000000"/>
          <w:sz w:val="25"/>
          <w:szCs w:val="25"/>
        </w:rPr>
        <w:t xml:space="preserve">икает определенная неловкость в </w:t>
      </w:r>
      <w:r w:rsidRPr="000D4054">
        <w:rPr>
          <w:color w:val="000000"/>
          <w:sz w:val="25"/>
          <w:szCs w:val="25"/>
        </w:rPr>
        <w:t>детско-родительских отношениях: и те и другие с</w:t>
      </w:r>
      <w:r w:rsidR="00C275E0">
        <w:rPr>
          <w:color w:val="000000"/>
          <w:sz w:val="25"/>
          <w:szCs w:val="25"/>
        </w:rPr>
        <w:t xml:space="preserve">омневаются в любви друг друга и </w:t>
      </w:r>
      <w:r w:rsidRPr="000D4054">
        <w:rPr>
          <w:color w:val="000000"/>
          <w:sz w:val="25"/>
          <w:szCs w:val="25"/>
        </w:rPr>
        <w:t>даже конфликтуют по этому поводу.</w:t>
      </w:r>
    </w:p>
    <w:p w:rsidR="001A03FE" w:rsidRPr="000D4054" w:rsidRDefault="001A03FE" w:rsidP="00963DA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0D4054">
        <w:rPr>
          <w:rStyle w:val="a5"/>
          <w:color w:val="7030A0"/>
          <w:sz w:val="25"/>
          <w:szCs w:val="25"/>
        </w:rPr>
        <w:t>10. Возникновение «ценностного конфликта</w:t>
      </w:r>
      <w:r w:rsidRPr="000D4054">
        <w:rPr>
          <w:color w:val="7030A0"/>
          <w:sz w:val="25"/>
          <w:szCs w:val="25"/>
        </w:rPr>
        <w:t>»:</w:t>
      </w:r>
      <w:r w:rsidRPr="000D4054">
        <w:rPr>
          <w:color w:val="000000"/>
          <w:sz w:val="25"/>
          <w:szCs w:val="25"/>
        </w:rPr>
        <w:t xml:space="preserve"> активное отстаивание </w:t>
      </w:r>
      <w:r w:rsidRPr="000D4054">
        <w:rPr>
          <w:color w:val="000000"/>
          <w:sz w:val="25"/>
          <w:szCs w:val="25"/>
        </w:rPr>
        <w:lastRenderedPageBreak/>
        <w:t>подростком собственного понимания справедливости, обвинение взрослых в том, что о</w:t>
      </w:r>
      <w:r w:rsidR="00C275E0">
        <w:rPr>
          <w:color w:val="000000"/>
          <w:sz w:val="25"/>
          <w:szCs w:val="25"/>
        </w:rPr>
        <w:t xml:space="preserve">ни сами не следуют тем нормам и </w:t>
      </w:r>
      <w:r w:rsidRPr="000D4054">
        <w:rPr>
          <w:color w:val="000000"/>
          <w:sz w:val="25"/>
          <w:szCs w:val="25"/>
        </w:rPr>
        <w:t>ценностям, которые проповедуют.</w:t>
      </w:r>
    </w:p>
    <w:p w:rsidR="001A03FE" w:rsidRPr="000D4054" w:rsidRDefault="001A03FE" w:rsidP="00963DA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0D4054">
        <w:rPr>
          <w:rStyle w:val="a5"/>
          <w:color w:val="7030A0"/>
          <w:sz w:val="25"/>
          <w:szCs w:val="25"/>
        </w:rPr>
        <w:t>11. Подростковая лень</w:t>
      </w:r>
      <w:r w:rsidR="00C275E0">
        <w:rPr>
          <w:rStyle w:val="a5"/>
          <w:color w:val="000000"/>
          <w:sz w:val="25"/>
          <w:szCs w:val="25"/>
        </w:rPr>
        <w:t xml:space="preserve"> </w:t>
      </w:r>
      <w:r w:rsidRPr="000D4054">
        <w:rPr>
          <w:color w:val="000000"/>
          <w:sz w:val="25"/>
          <w:szCs w:val="25"/>
        </w:rPr>
        <w:t>связана с функциональным состоянием подростка. Бурный рост, созревание организма, психологические изменения приводят к повышенной утомляемости, снижению работоспособности.</w:t>
      </w:r>
    </w:p>
    <w:p w:rsidR="000D4054" w:rsidRPr="00FA0EC7" w:rsidRDefault="00FA0EC7" w:rsidP="00FA0EC7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FA0EC7">
        <w:rPr>
          <w:rFonts w:ascii="Times New Roman" w:hAnsi="Times New Roman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18415</wp:posOffset>
            </wp:positionV>
            <wp:extent cx="1477010" cy="990600"/>
            <wp:effectExtent l="19050" t="0" r="8890" b="0"/>
            <wp:wrapSquare wrapText="bothSides"/>
            <wp:docPr id="3" name="Рисунок 12" descr="https://www.joslincapital.com/wp-content/uploads/2019/06/687d2-1fa7beejz4k_fs58mftifb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joslincapital.com/wp-content/uploads/2019/06/687d2-1fa7beejz4k_fs58mftifba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0869" w:rsidRPr="00FA0EC7">
        <w:rPr>
          <w:rFonts w:ascii="Times New Roman" w:hAnsi="Times New Roman"/>
          <w:b/>
          <w:color w:val="0070C0"/>
          <w:sz w:val="28"/>
          <w:szCs w:val="28"/>
        </w:rPr>
        <w:t>Как наладить отношения с подростком?</w:t>
      </w:r>
    </w:p>
    <w:p w:rsidR="00500869" w:rsidRPr="000D4054" w:rsidRDefault="00500869" w:rsidP="00963DA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D4054">
        <w:rPr>
          <w:rFonts w:ascii="Times New Roman" w:hAnsi="Times New Roman"/>
          <w:sz w:val="25"/>
          <w:szCs w:val="25"/>
        </w:rPr>
        <w:t>-</w:t>
      </w:r>
      <w:r w:rsidR="00C275E0">
        <w:rPr>
          <w:rFonts w:ascii="Times New Roman" w:hAnsi="Times New Roman"/>
          <w:sz w:val="25"/>
          <w:szCs w:val="25"/>
        </w:rPr>
        <w:t> </w:t>
      </w:r>
      <w:r w:rsidRPr="000D4054">
        <w:rPr>
          <w:rFonts w:ascii="Times New Roman" w:hAnsi="Times New Roman"/>
          <w:sz w:val="25"/>
          <w:szCs w:val="25"/>
        </w:rPr>
        <w:t>научиться правильно понимать ребенка и доводить до его сознания, что он понят правильно</w:t>
      </w:r>
      <w:r w:rsidR="000D4054">
        <w:rPr>
          <w:rFonts w:ascii="Times New Roman" w:hAnsi="Times New Roman"/>
          <w:sz w:val="25"/>
          <w:szCs w:val="25"/>
        </w:rPr>
        <w:t>;</w:t>
      </w:r>
    </w:p>
    <w:p w:rsidR="00500869" w:rsidRPr="000D4054" w:rsidRDefault="00500869" w:rsidP="00963DA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D4054">
        <w:rPr>
          <w:rFonts w:ascii="Times New Roman" w:hAnsi="Times New Roman"/>
          <w:sz w:val="25"/>
          <w:szCs w:val="25"/>
        </w:rPr>
        <w:t>-</w:t>
      </w:r>
      <w:r w:rsidR="00C275E0">
        <w:rPr>
          <w:rFonts w:ascii="Times New Roman" w:hAnsi="Times New Roman"/>
          <w:sz w:val="25"/>
          <w:szCs w:val="25"/>
        </w:rPr>
        <w:t> </w:t>
      </w:r>
      <w:r w:rsidRPr="000D4054">
        <w:rPr>
          <w:rFonts w:ascii="Times New Roman" w:hAnsi="Times New Roman"/>
          <w:sz w:val="25"/>
          <w:szCs w:val="25"/>
        </w:rPr>
        <w:t>удерживать себя от негативных чув</w:t>
      </w:r>
      <w:r w:rsidR="001A03FE" w:rsidRPr="000D4054">
        <w:rPr>
          <w:rFonts w:ascii="Times New Roman" w:hAnsi="Times New Roman"/>
          <w:sz w:val="25"/>
          <w:szCs w:val="25"/>
        </w:rPr>
        <w:t>ств к ребенку, даже мысленных (</w:t>
      </w:r>
      <w:r w:rsidRPr="000D4054">
        <w:rPr>
          <w:rFonts w:ascii="Times New Roman" w:hAnsi="Times New Roman"/>
          <w:sz w:val="25"/>
          <w:szCs w:val="25"/>
        </w:rPr>
        <w:t>они могут становиться реальной, отрицательно воздействующей силой, создавать негативную ауру в семье)</w:t>
      </w:r>
      <w:r w:rsidR="000D4054">
        <w:rPr>
          <w:rFonts w:ascii="Times New Roman" w:hAnsi="Times New Roman"/>
          <w:sz w:val="25"/>
          <w:szCs w:val="25"/>
        </w:rPr>
        <w:t>;</w:t>
      </w:r>
    </w:p>
    <w:p w:rsidR="00500869" w:rsidRPr="000D4054" w:rsidRDefault="00500869" w:rsidP="00963DA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D4054">
        <w:rPr>
          <w:rFonts w:ascii="Times New Roman" w:hAnsi="Times New Roman"/>
          <w:sz w:val="25"/>
          <w:szCs w:val="25"/>
        </w:rPr>
        <w:t>-</w:t>
      </w:r>
      <w:r w:rsidR="00C275E0">
        <w:rPr>
          <w:rFonts w:ascii="Times New Roman" w:hAnsi="Times New Roman"/>
          <w:sz w:val="25"/>
          <w:szCs w:val="25"/>
        </w:rPr>
        <w:t> </w:t>
      </w:r>
      <w:r w:rsidRPr="000D4054">
        <w:rPr>
          <w:rFonts w:ascii="Times New Roman" w:hAnsi="Times New Roman"/>
          <w:sz w:val="25"/>
          <w:szCs w:val="25"/>
        </w:rPr>
        <w:t>чтобы отучить ребенка от вредных привычек, следует сделать здоровый образ жизни семейным</w:t>
      </w:r>
      <w:r w:rsidR="000D4054">
        <w:rPr>
          <w:rFonts w:ascii="Times New Roman" w:hAnsi="Times New Roman"/>
          <w:sz w:val="25"/>
          <w:szCs w:val="25"/>
        </w:rPr>
        <w:t>;</w:t>
      </w:r>
    </w:p>
    <w:p w:rsidR="00500869" w:rsidRPr="000D4054" w:rsidRDefault="00500869" w:rsidP="00963DA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D4054">
        <w:rPr>
          <w:rFonts w:ascii="Times New Roman" w:hAnsi="Times New Roman"/>
          <w:sz w:val="25"/>
          <w:szCs w:val="25"/>
        </w:rPr>
        <w:t>-</w:t>
      </w:r>
      <w:r w:rsidR="00C275E0">
        <w:rPr>
          <w:rFonts w:ascii="Times New Roman" w:hAnsi="Times New Roman"/>
          <w:sz w:val="25"/>
          <w:szCs w:val="25"/>
        </w:rPr>
        <w:t> </w:t>
      </w:r>
      <w:r w:rsidRPr="000D4054">
        <w:rPr>
          <w:rFonts w:ascii="Times New Roman" w:hAnsi="Times New Roman"/>
          <w:sz w:val="25"/>
          <w:szCs w:val="25"/>
        </w:rPr>
        <w:t>понимать, что в подростковом возрасте ребенок пов</w:t>
      </w:r>
      <w:r w:rsidR="00C275E0">
        <w:rPr>
          <w:rFonts w:ascii="Times New Roman" w:hAnsi="Times New Roman"/>
          <w:sz w:val="25"/>
          <w:szCs w:val="25"/>
        </w:rPr>
        <w:t xml:space="preserve">торяет стадии раннего развития </w:t>
      </w:r>
      <w:bookmarkStart w:id="0" w:name="_GoBack"/>
      <w:bookmarkEnd w:id="0"/>
      <w:r w:rsidRPr="000D4054">
        <w:rPr>
          <w:rFonts w:ascii="Times New Roman" w:hAnsi="Times New Roman"/>
          <w:sz w:val="25"/>
          <w:szCs w:val="25"/>
        </w:rPr>
        <w:t>в более усложненной форме, стремясь удержать чувство безопасности и беззаботности детства</w:t>
      </w:r>
      <w:r w:rsidR="000D4054">
        <w:rPr>
          <w:rFonts w:ascii="Times New Roman" w:hAnsi="Times New Roman"/>
          <w:sz w:val="25"/>
          <w:szCs w:val="25"/>
        </w:rPr>
        <w:t>;</w:t>
      </w:r>
    </w:p>
    <w:p w:rsidR="00BB4D79" w:rsidRPr="00FA0EC7" w:rsidRDefault="00500869" w:rsidP="00FA0EC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D4054">
        <w:rPr>
          <w:rFonts w:ascii="Times New Roman" w:hAnsi="Times New Roman"/>
          <w:sz w:val="25"/>
          <w:szCs w:val="25"/>
        </w:rPr>
        <w:t>-</w:t>
      </w:r>
      <w:r w:rsidR="00C275E0">
        <w:rPr>
          <w:rFonts w:ascii="Times New Roman" w:hAnsi="Times New Roman"/>
          <w:sz w:val="25"/>
          <w:szCs w:val="25"/>
        </w:rPr>
        <w:t> </w:t>
      </w:r>
      <w:r w:rsidRPr="000D4054">
        <w:rPr>
          <w:rFonts w:ascii="Times New Roman" w:hAnsi="Times New Roman"/>
          <w:sz w:val="25"/>
          <w:szCs w:val="25"/>
        </w:rPr>
        <w:t>установить с подростком партнерские отношения, позволить ему принимать участие в семейных решениях, особенно тех, которые касаются непосредственно его.</w:t>
      </w:r>
    </w:p>
    <w:sectPr w:rsidR="00BB4D79" w:rsidRPr="00FA0EC7" w:rsidSect="00EB3CE4">
      <w:pgSz w:w="16838" w:h="11906" w:orient="landscape"/>
      <w:pgMar w:top="284" w:right="851" w:bottom="284" w:left="851" w:header="709" w:footer="709" w:gutter="0"/>
      <w:cols w:num="3" w:space="708" w:equalWidth="0">
        <w:col w:w="4573" w:space="708"/>
        <w:col w:w="4573" w:space="708"/>
        <w:col w:w="457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60112"/>
    <w:multiLevelType w:val="multilevel"/>
    <w:tmpl w:val="99F00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90C90"/>
    <w:rsid w:val="000D4054"/>
    <w:rsid w:val="00172493"/>
    <w:rsid w:val="001A03FE"/>
    <w:rsid w:val="002C7C0F"/>
    <w:rsid w:val="00500869"/>
    <w:rsid w:val="00590C90"/>
    <w:rsid w:val="00963DA7"/>
    <w:rsid w:val="009F679F"/>
    <w:rsid w:val="00AD243E"/>
    <w:rsid w:val="00BB4D79"/>
    <w:rsid w:val="00C275E0"/>
    <w:rsid w:val="00FA0EC7"/>
    <w:rsid w:val="00FA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6DF1B09-ED4B-48E8-96D5-6A825D49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86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00869"/>
    <w:rPr>
      <w:b/>
      <w:bCs/>
    </w:rPr>
  </w:style>
  <w:style w:type="character" w:styleId="a6">
    <w:name w:val="Emphasis"/>
    <w:basedOn w:val="a0"/>
    <w:uiPriority w:val="20"/>
    <w:qFormat/>
    <w:rsid w:val="00500869"/>
    <w:rPr>
      <w:i/>
      <w:iCs/>
    </w:rPr>
  </w:style>
  <w:style w:type="paragraph" w:styleId="a7">
    <w:name w:val="Normal (Web)"/>
    <w:basedOn w:val="a"/>
    <w:uiPriority w:val="99"/>
    <w:unhideWhenUsed/>
    <w:rsid w:val="001A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Юрий</cp:lastModifiedBy>
  <cp:revision>8</cp:revision>
  <dcterms:created xsi:type="dcterms:W3CDTF">2022-03-13T10:13:00Z</dcterms:created>
  <dcterms:modified xsi:type="dcterms:W3CDTF">2022-03-17T09:02:00Z</dcterms:modified>
</cp:coreProperties>
</file>